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DA38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0D1E4644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5D7A451A" w14:textId="77777777" w:rsidR="00424A5A" w:rsidRPr="003A58D0" w:rsidRDefault="00424A5A" w:rsidP="00424A5A">
      <w:pPr>
        <w:rPr>
          <w:rFonts w:ascii="Tahoma" w:hAnsi="Tahoma" w:cs="Tahoma"/>
          <w:sz w:val="20"/>
          <w:szCs w:val="20"/>
        </w:rPr>
      </w:pPr>
    </w:p>
    <w:p w14:paraId="36B9E6F3" w14:textId="77777777" w:rsidR="00424A5A" w:rsidRPr="003A58D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A58D0" w14:paraId="2AF29CA5" w14:textId="77777777">
        <w:tc>
          <w:tcPr>
            <w:tcW w:w="1080" w:type="dxa"/>
            <w:vAlign w:val="center"/>
          </w:tcPr>
          <w:p w14:paraId="14DDDB09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E28AB2F" w14:textId="1D321C54" w:rsidR="00424A5A" w:rsidRPr="003A58D0" w:rsidRDefault="003A58D0" w:rsidP="00785FC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color w:val="0000FF"/>
                <w:sz w:val="20"/>
                <w:szCs w:val="20"/>
              </w:rPr>
              <w:t>43001-140/2021-0</w:t>
            </w:r>
            <w:r w:rsidR="005B1DD4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193BE56C" w14:textId="77777777" w:rsidR="00424A5A" w:rsidRPr="003A58D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9DD0E51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07B081A" w14:textId="77777777" w:rsidR="00424A5A" w:rsidRPr="003A58D0" w:rsidRDefault="003A58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color w:val="0000FF"/>
                <w:sz w:val="20"/>
                <w:szCs w:val="20"/>
              </w:rPr>
              <w:t>A-182/21 G</w:t>
            </w:r>
            <w:r w:rsidR="00424A5A" w:rsidRPr="003A58D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A58D0" w14:paraId="54DB1871" w14:textId="77777777">
        <w:tc>
          <w:tcPr>
            <w:tcW w:w="1080" w:type="dxa"/>
            <w:vAlign w:val="center"/>
          </w:tcPr>
          <w:p w14:paraId="38703F8E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5430DB7" w14:textId="0613A23B" w:rsidR="00424A5A" w:rsidRPr="003A58D0" w:rsidRDefault="005B1D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1668BC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3A58D0" w:rsidRPr="003A58D0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8720B3C" w14:textId="77777777" w:rsidR="00424A5A" w:rsidRPr="003A58D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A25C9E7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6BF52DF" w14:textId="77777777" w:rsidR="00424A5A" w:rsidRPr="003A58D0" w:rsidRDefault="003A58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color w:val="0000FF"/>
                <w:sz w:val="20"/>
                <w:szCs w:val="20"/>
              </w:rPr>
              <w:t>2431-21-000556/0</w:t>
            </w:r>
          </w:p>
        </w:tc>
      </w:tr>
    </w:tbl>
    <w:p w14:paraId="74458250" w14:textId="77777777" w:rsidR="00424A5A" w:rsidRPr="003A58D0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9A51A0B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3DE4EFE3" w14:textId="77777777" w:rsidR="00556816" w:rsidRPr="003A58D0" w:rsidRDefault="00556816">
      <w:pPr>
        <w:rPr>
          <w:rFonts w:ascii="Tahoma" w:hAnsi="Tahoma" w:cs="Tahoma"/>
          <w:sz w:val="20"/>
          <w:szCs w:val="20"/>
        </w:rPr>
      </w:pPr>
    </w:p>
    <w:p w14:paraId="12D3B3C8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5EA4AABD" w14:textId="77777777" w:rsidR="00E813F4" w:rsidRPr="003A58D0" w:rsidRDefault="00E813F4" w:rsidP="00E813F4">
      <w:pPr>
        <w:rPr>
          <w:rFonts w:ascii="Tahoma" w:hAnsi="Tahoma" w:cs="Tahoma"/>
          <w:sz w:val="20"/>
          <w:szCs w:val="20"/>
        </w:rPr>
      </w:pPr>
    </w:p>
    <w:p w14:paraId="6E36FF81" w14:textId="77777777" w:rsidR="00E813F4" w:rsidRPr="003A58D0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A58D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EF4F8D0" w14:textId="77777777" w:rsidR="00E813F4" w:rsidRPr="003A58D0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A58D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6FA34A2" w14:textId="77777777" w:rsidR="00E813F4" w:rsidRPr="003A58D0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A58D0" w14:paraId="1407E7DA" w14:textId="77777777">
        <w:tc>
          <w:tcPr>
            <w:tcW w:w="9288" w:type="dxa"/>
          </w:tcPr>
          <w:p w14:paraId="67C1E1FF" w14:textId="77777777" w:rsidR="00E813F4" w:rsidRPr="003A58D0" w:rsidRDefault="003A58D0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A58D0">
              <w:rPr>
                <w:rFonts w:ascii="Tahoma" w:hAnsi="Tahoma" w:cs="Tahoma"/>
                <w:b/>
                <w:szCs w:val="20"/>
              </w:rPr>
              <w:t>Ureditev R2-438/1307 Žepovci-Črnci, od km 6+211 do km 8+818 z ureditvijo kolesarske povezave v občinah Apače in Gornja Radgona</w:t>
            </w:r>
          </w:p>
        </w:tc>
      </w:tr>
    </w:tbl>
    <w:p w14:paraId="0E566579" w14:textId="77777777" w:rsidR="00E813F4" w:rsidRPr="003A58D0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37F8D2E" w14:textId="77777777" w:rsidR="00E813F4" w:rsidRPr="003A58D0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F57D65B" w14:textId="77777777" w:rsidR="003A58D0" w:rsidRPr="003A58D0" w:rsidRDefault="003A58D0" w:rsidP="003A58D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A58D0">
        <w:rPr>
          <w:rFonts w:ascii="Tahoma" w:hAnsi="Tahoma" w:cs="Tahoma"/>
          <w:b/>
          <w:color w:val="333333"/>
          <w:sz w:val="20"/>
          <w:szCs w:val="20"/>
          <w:lang w:eastAsia="sl-SI"/>
        </w:rPr>
        <w:t>JN007033/2021-B01 - A-182/21; datum objave: 14.10.2021 </w:t>
      </w:r>
    </w:p>
    <w:p w14:paraId="17C74730" w14:textId="01AD2713" w:rsidR="00E813F4" w:rsidRPr="00BE2326" w:rsidRDefault="005B1DD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8</w:t>
      </w:r>
      <w:r w:rsidR="001668BC">
        <w:rPr>
          <w:rFonts w:ascii="Tahoma" w:hAnsi="Tahoma" w:cs="Tahoma"/>
          <w:b/>
          <w:color w:val="333333"/>
          <w:szCs w:val="20"/>
          <w:shd w:val="clear" w:color="auto" w:fill="FFFFFF"/>
        </w:rPr>
        <w:t>.11</w:t>
      </w:r>
      <w:r w:rsidR="003A58D0" w:rsidRPr="00BE232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3A58D0" w:rsidRPr="00BE232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26</w:t>
      </w:r>
    </w:p>
    <w:p w14:paraId="5302C617" w14:textId="77777777" w:rsidR="00E813F4" w:rsidRPr="005B1DD4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B1DD4">
        <w:rPr>
          <w:rFonts w:ascii="Tahoma" w:hAnsi="Tahoma" w:cs="Tahoma"/>
          <w:b/>
          <w:szCs w:val="20"/>
        </w:rPr>
        <w:t>Vprašanje:</w:t>
      </w:r>
    </w:p>
    <w:p w14:paraId="2C764F67" w14:textId="77777777" w:rsidR="003A58D0" w:rsidRPr="005B1DD4" w:rsidRDefault="003A58D0" w:rsidP="00E1337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E483732" w14:textId="2996243C" w:rsidR="001668BC" w:rsidRPr="005B1DD4" w:rsidRDefault="005B1DD4" w:rsidP="00E13375">
      <w:pPr>
        <w:pStyle w:val="Telobesedila2"/>
        <w:jc w:val="left"/>
        <w:rPr>
          <w:rFonts w:ascii="Tahoma" w:hAnsi="Tahoma" w:cs="Tahoma"/>
          <w:b/>
          <w:szCs w:val="20"/>
        </w:rPr>
      </w:pPr>
      <w:r w:rsidRPr="005B1DD4">
        <w:rPr>
          <w:rFonts w:ascii="Tahoma" w:hAnsi="Tahoma" w:cs="Tahoma"/>
          <w:color w:val="333333"/>
          <w:szCs w:val="20"/>
          <w:shd w:val="clear" w:color="auto" w:fill="FFFFFF"/>
        </w:rPr>
        <w:t>Pri regionalni cesti sta postavki 4.26 in 4.28 "Izkop vezljive zemljine/zrnate kamnine - 3. kategorije za temelje, kanalske rove, prepuste, jaške in drenaže......" količinsko in opisno sumljivo podobni. Ali je prišli do napake ali sta to dejansko dve različni postavki?</w:t>
      </w:r>
    </w:p>
    <w:p w14:paraId="4EBC7E67" w14:textId="3DB51318" w:rsidR="008578ED" w:rsidRDefault="008578ED" w:rsidP="00E1337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6AA6758" w14:textId="77777777" w:rsidR="005B1DD4" w:rsidRPr="005B1DD4" w:rsidRDefault="005B1DD4" w:rsidP="00E1337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15204F1" w14:textId="77777777" w:rsidR="00E813F4" w:rsidRPr="005B1DD4" w:rsidRDefault="00E813F4" w:rsidP="00E13375">
      <w:pPr>
        <w:pStyle w:val="Telobesedila2"/>
        <w:jc w:val="left"/>
        <w:rPr>
          <w:rFonts w:ascii="Tahoma" w:hAnsi="Tahoma" w:cs="Tahoma"/>
          <w:b/>
          <w:szCs w:val="20"/>
        </w:rPr>
      </w:pPr>
      <w:r w:rsidRPr="005B1DD4">
        <w:rPr>
          <w:rFonts w:ascii="Tahoma" w:hAnsi="Tahoma" w:cs="Tahoma"/>
          <w:b/>
          <w:szCs w:val="20"/>
        </w:rPr>
        <w:t>Odgovor:</w:t>
      </w:r>
    </w:p>
    <w:p w14:paraId="229483D2" w14:textId="2F4AD997" w:rsidR="00647969" w:rsidRDefault="00647969" w:rsidP="00E1337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58A3817" w14:textId="5865F18A" w:rsidR="009533C2" w:rsidRPr="009533C2" w:rsidRDefault="009533C2" w:rsidP="00E13375">
      <w:pPr>
        <w:pStyle w:val="Telobesedila2"/>
        <w:jc w:val="left"/>
        <w:rPr>
          <w:rFonts w:ascii="Tahoma" w:hAnsi="Tahoma" w:cs="Tahoma"/>
          <w:bCs/>
          <w:szCs w:val="20"/>
        </w:rPr>
      </w:pPr>
      <w:r w:rsidRPr="009533C2">
        <w:rPr>
          <w:rFonts w:ascii="Tahoma" w:hAnsi="Tahoma" w:cs="Tahoma"/>
          <w:bCs/>
          <w:szCs w:val="20"/>
        </w:rPr>
        <w:t>Postavka 4.28 ostane, postavka 4.26 se briše. Naročnik bo objavil popravek popisa del.</w:t>
      </w:r>
    </w:p>
    <w:sectPr w:rsidR="009533C2" w:rsidRPr="00953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2B9F" w14:textId="77777777" w:rsidR="002D3E8A" w:rsidRDefault="002D3E8A">
      <w:r>
        <w:separator/>
      </w:r>
    </w:p>
  </w:endnote>
  <w:endnote w:type="continuationSeparator" w:id="0">
    <w:p w14:paraId="26527E84" w14:textId="77777777" w:rsidR="002D3E8A" w:rsidRDefault="002D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AFC6" w14:textId="77777777" w:rsidR="003A58D0" w:rsidRDefault="003A58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D95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C7ACB3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80A2D13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9702FA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FE02BE6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600EC6B" w14:textId="6D50F148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85FCB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85FCB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DD2F10C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0761AB3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86AC" w14:textId="77777777" w:rsidR="00E813F4" w:rsidRDefault="00E813F4" w:rsidP="002507C2">
    <w:pPr>
      <w:pStyle w:val="Noga"/>
      <w:ind w:firstLine="540"/>
    </w:pPr>
    <w:r>
      <w:t xml:space="preserve">  </w:t>
    </w:r>
    <w:r w:rsidR="003A58D0" w:rsidRPr="00643501">
      <w:rPr>
        <w:noProof/>
        <w:lang w:eastAsia="sl-SI"/>
      </w:rPr>
      <w:drawing>
        <wp:inline distT="0" distB="0" distL="0" distR="0" wp14:anchorId="1F09DA1E" wp14:editId="580176E1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A58D0" w:rsidRPr="00643501">
      <w:rPr>
        <w:noProof/>
        <w:lang w:eastAsia="sl-SI"/>
      </w:rPr>
      <w:drawing>
        <wp:inline distT="0" distB="0" distL="0" distR="0" wp14:anchorId="4B3A889A" wp14:editId="1F97673F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A58D0" w:rsidRPr="00CF74F9">
      <w:rPr>
        <w:noProof/>
        <w:lang w:eastAsia="sl-SI"/>
      </w:rPr>
      <w:drawing>
        <wp:inline distT="0" distB="0" distL="0" distR="0" wp14:anchorId="0E609390" wp14:editId="2A09AD3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D6D58D1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B192" w14:textId="77777777" w:rsidR="002D3E8A" w:rsidRDefault="002D3E8A">
      <w:r>
        <w:separator/>
      </w:r>
    </w:p>
  </w:footnote>
  <w:footnote w:type="continuationSeparator" w:id="0">
    <w:p w14:paraId="2BB8EB07" w14:textId="77777777" w:rsidR="002D3E8A" w:rsidRDefault="002D3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C91B" w14:textId="77777777" w:rsidR="003A58D0" w:rsidRDefault="003A58D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1346" w14:textId="77777777" w:rsidR="003A58D0" w:rsidRDefault="003A58D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24AB" w14:textId="77777777" w:rsidR="00DB7CDA" w:rsidRDefault="003A58D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CEBE180" wp14:editId="1036BD5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D0"/>
    <w:rsid w:val="00050AB3"/>
    <w:rsid w:val="000646A9"/>
    <w:rsid w:val="00067216"/>
    <w:rsid w:val="001642C8"/>
    <w:rsid w:val="001668BC"/>
    <w:rsid w:val="001836BB"/>
    <w:rsid w:val="00216549"/>
    <w:rsid w:val="002507C2"/>
    <w:rsid w:val="00290551"/>
    <w:rsid w:val="002D3E8A"/>
    <w:rsid w:val="002F2AD7"/>
    <w:rsid w:val="003133A6"/>
    <w:rsid w:val="003147A7"/>
    <w:rsid w:val="003560E2"/>
    <w:rsid w:val="003579C0"/>
    <w:rsid w:val="00386D96"/>
    <w:rsid w:val="003A58D0"/>
    <w:rsid w:val="003C37EE"/>
    <w:rsid w:val="003E1AFC"/>
    <w:rsid w:val="003E23D5"/>
    <w:rsid w:val="003E530E"/>
    <w:rsid w:val="00424A5A"/>
    <w:rsid w:val="0044323F"/>
    <w:rsid w:val="004B34B5"/>
    <w:rsid w:val="00556816"/>
    <w:rsid w:val="005B1069"/>
    <w:rsid w:val="005B1DD4"/>
    <w:rsid w:val="00634B0D"/>
    <w:rsid w:val="00637BE6"/>
    <w:rsid w:val="00647969"/>
    <w:rsid w:val="006E61C6"/>
    <w:rsid w:val="00752601"/>
    <w:rsid w:val="00785FCB"/>
    <w:rsid w:val="008578ED"/>
    <w:rsid w:val="009533C2"/>
    <w:rsid w:val="00990B49"/>
    <w:rsid w:val="009B1FD9"/>
    <w:rsid w:val="00A05C73"/>
    <w:rsid w:val="00A11BBC"/>
    <w:rsid w:val="00A17575"/>
    <w:rsid w:val="00A470AF"/>
    <w:rsid w:val="00AD3747"/>
    <w:rsid w:val="00BE2326"/>
    <w:rsid w:val="00D069FA"/>
    <w:rsid w:val="00DB7CDA"/>
    <w:rsid w:val="00DF6A4A"/>
    <w:rsid w:val="00E13375"/>
    <w:rsid w:val="00E51016"/>
    <w:rsid w:val="00E66D5B"/>
    <w:rsid w:val="00E813F4"/>
    <w:rsid w:val="00E92077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693BC5"/>
  <w15:chartTrackingRefBased/>
  <w15:docId w15:val="{3FB4DF49-2A39-4D2A-A1F8-1EC93FE4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A58D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A58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Uporabnik</cp:lastModifiedBy>
  <cp:revision>4</cp:revision>
  <cp:lastPrinted>2021-11-03T08:09:00Z</cp:lastPrinted>
  <dcterms:created xsi:type="dcterms:W3CDTF">2021-11-08T11:43:00Z</dcterms:created>
  <dcterms:modified xsi:type="dcterms:W3CDTF">2021-11-10T18:26:00Z</dcterms:modified>
</cp:coreProperties>
</file>